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92" w:rsidRDefault="00677092" w:rsidP="00677092">
      <w:pPr>
        <w:shd w:val="clear" w:color="auto" w:fill="008000"/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94E32" id="Прямоугольник 4" o:spid="_x0000_s1026" alt="iconCalendar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Lsna/xsCAADqAwAADgAAAAAAAAAAAAAAAAAuAgAAZHJzL2Uyb0RvYy54bWxQSwECLQAUAAYA&#10;CAAAACEAaDaXaNoAAAADAQAADwAAAAAAAAAAAAAAAAB1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>
        <w:t>Дата раскрытия:</w:t>
      </w:r>
      <w:r>
        <w:rPr>
          <w:i/>
          <w:iCs/>
        </w:rPr>
        <w:t>19.10.2023</w:t>
      </w:r>
    </w:p>
    <w:p w:rsidR="00677092" w:rsidRDefault="00677092" w:rsidP="00677092">
      <w:pPr>
        <w:shd w:val="clear" w:color="auto" w:fill="008000"/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4F269" id="Прямоугольник 3" o:spid="_x0000_s1026" alt="iconCalendar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FQYx1scAgAA6gMAAA4AAAAAAAAAAAAAAAAALgIAAGRycy9lMm9Eb2MueG1sUEsBAi0AFAAG&#10;AAgAAAAhAGg2l2jaAAAAAwEAAA8AAAAAAAAAAAAAAAAAdg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  <w:r>
        <w:t>Дата опубликования модератором:</w:t>
      </w:r>
      <w:r>
        <w:rPr>
          <w:i/>
          <w:iCs/>
        </w:rPr>
        <w:t>20.10.2023</w:t>
      </w:r>
    </w:p>
    <w:tbl>
      <w:tblPr>
        <w:tblW w:w="1459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363"/>
      </w:tblGrid>
      <w:tr w:rsidR="00677092" w:rsidTr="00677092">
        <w:trPr>
          <w:tblHeader/>
          <w:tblCellSpacing w:w="15" w:type="dxa"/>
        </w:trPr>
        <w:tc>
          <w:tcPr>
            <w:tcW w:w="14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ЭМИТЕНТА</w:t>
            </w:r>
          </w:p>
        </w:tc>
      </w:tr>
      <w:tr w:rsidR="00677092" w:rsidTr="00677092">
        <w:trPr>
          <w:tblCellSpacing w:w="15" w:type="dxa"/>
        </w:trPr>
        <w:tc>
          <w:tcPr>
            <w:tcW w:w="618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Полное:</w:t>
            </w:r>
          </w:p>
        </w:tc>
        <w:tc>
          <w:tcPr>
            <w:tcW w:w="831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"</w:t>
            </w:r>
            <w:proofErr w:type="spellStart"/>
            <w:r>
              <w:t>O'zqishloqelektrqurilish</w:t>
            </w:r>
            <w:proofErr w:type="spellEnd"/>
            <w:r>
              <w:t xml:space="preserve">" </w:t>
            </w:r>
            <w:proofErr w:type="spellStart"/>
            <w:r>
              <w:t>aksiyadorlik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</w:tr>
      <w:tr w:rsidR="00677092" w:rsidTr="00677092">
        <w:trPr>
          <w:tblCellSpacing w:w="15" w:type="dxa"/>
        </w:trPr>
        <w:tc>
          <w:tcPr>
            <w:tcW w:w="618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Сокращенное:</w:t>
            </w:r>
          </w:p>
        </w:tc>
        <w:tc>
          <w:tcPr>
            <w:tcW w:w="831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"</w:t>
            </w:r>
            <w:proofErr w:type="spellStart"/>
            <w:r>
              <w:t>Q'zQEQ</w:t>
            </w:r>
            <w:proofErr w:type="spellEnd"/>
            <w:r>
              <w:t>" AJ</w:t>
            </w:r>
          </w:p>
        </w:tc>
      </w:tr>
      <w:tr w:rsidR="00677092" w:rsidTr="00677092">
        <w:trPr>
          <w:tblCellSpacing w:w="15" w:type="dxa"/>
        </w:trPr>
        <w:tc>
          <w:tcPr>
            <w:tcW w:w="618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биржевого тикера:</w:t>
            </w:r>
          </w:p>
        </w:tc>
        <w:tc>
          <w:tcPr>
            <w:tcW w:w="831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UQEQ</w:t>
            </w:r>
          </w:p>
        </w:tc>
      </w:tr>
    </w:tbl>
    <w:p w:rsidR="00677092" w:rsidRDefault="00677092" w:rsidP="00677092">
      <w:pPr>
        <w:rPr>
          <w:vanish/>
        </w:rPr>
      </w:pPr>
    </w:p>
    <w:tbl>
      <w:tblPr>
        <w:tblW w:w="1459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  <w:gridCol w:w="8360"/>
      </w:tblGrid>
      <w:tr w:rsidR="00677092" w:rsidTr="00677092">
        <w:trPr>
          <w:tblHeader/>
          <w:tblCellSpacing w:w="15" w:type="dxa"/>
        </w:trPr>
        <w:tc>
          <w:tcPr>
            <w:tcW w:w="14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677092" w:rsidTr="00677092">
        <w:trPr>
          <w:tblCellSpacing w:w="15" w:type="dxa"/>
        </w:trPr>
        <w:tc>
          <w:tcPr>
            <w:tcW w:w="618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Местонахождение:</w:t>
            </w:r>
          </w:p>
        </w:tc>
        <w:tc>
          <w:tcPr>
            <w:tcW w:w="83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 xml:space="preserve">Самаркандская область, г. Самарканд, ул. </w:t>
            </w:r>
            <w:proofErr w:type="spellStart"/>
            <w:r>
              <w:t>Буюк</w:t>
            </w:r>
            <w:proofErr w:type="spellEnd"/>
            <w:r>
              <w:t xml:space="preserve"> </w:t>
            </w:r>
            <w:proofErr w:type="spellStart"/>
            <w:r>
              <w:t>Ипак</w:t>
            </w:r>
            <w:proofErr w:type="spellEnd"/>
            <w:r>
              <w:t xml:space="preserve"> </w:t>
            </w:r>
            <w:proofErr w:type="spellStart"/>
            <w:r>
              <w:t>Йули</w:t>
            </w:r>
            <w:proofErr w:type="spellEnd"/>
            <w:r>
              <w:t>, 7</w:t>
            </w:r>
          </w:p>
        </w:tc>
      </w:tr>
      <w:tr w:rsidR="00677092" w:rsidTr="00677092">
        <w:trPr>
          <w:tblCellSpacing w:w="15" w:type="dxa"/>
        </w:trPr>
        <w:tc>
          <w:tcPr>
            <w:tcW w:w="618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Почтовый адрес:</w:t>
            </w:r>
          </w:p>
        </w:tc>
        <w:tc>
          <w:tcPr>
            <w:tcW w:w="83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 xml:space="preserve">Самаркандская область, г. Самарканд, ул. </w:t>
            </w:r>
            <w:proofErr w:type="spellStart"/>
            <w:r>
              <w:t>Буюк</w:t>
            </w:r>
            <w:proofErr w:type="spellEnd"/>
            <w:r>
              <w:t xml:space="preserve"> </w:t>
            </w:r>
            <w:proofErr w:type="spellStart"/>
            <w:r>
              <w:t>Ипак</w:t>
            </w:r>
            <w:proofErr w:type="spellEnd"/>
            <w:r>
              <w:t xml:space="preserve"> </w:t>
            </w:r>
            <w:proofErr w:type="spellStart"/>
            <w:r>
              <w:t>Йули</w:t>
            </w:r>
            <w:proofErr w:type="spellEnd"/>
            <w:r>
              <w:t>, 7</w:t>
            </w:r>
          </w:p>
        </w:tc>
      </w:tr>
      <w:tr w:rsidR="00677092" w:rsidTr="00677092">
        <w:trPr>
          <w:tblCellSpacing w:w="15" w:type="dxa"/>
        </w:trPr>
        <w:tc>
          <w:tcPr>
            <w:tcW w:w="618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Адрес электронной почты:</w:t>
            </w:r>
          </w:p>
        </w:tc>
        <w:tc>
          <w:tcPr>
            <w:tcW w:w="83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hyperlink r:id="rId4" w:history="1">
              <w:r>
                <w:rPr>
                  <w:rStyle w:val="a3"/>
                </w:rPr>
                <w:t>ao-uzqeq@umail.uz</w:t>
              </w:r>
            </w:hyperlink>
          </w:p>
        </w:tc>
      </w:tr>
      <w:tr w:rsidR="00677092" w:rsidTr="00677092">
        <w:trPr>
          <w:tblCellSpacing w:w="15" w:type="dxa"/>
        </w:trPr>
        <w:tc>
          <w:tcPr>
            <w:tcW w:w="618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Официальный веб-сайт:</w:t>
            </w:r>
          </w:p>
        </w:tc>
        <w:tc>
          <w:tcPr>
            <w:tcW w:w="83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hyperlink r:id="rId5" w:tgtFrame="_blank" w:history="1">
              <w:r>
                <w:rPr>
                  <w:rStyle w:val="a3"/>
                </w:rPr>
                <w:t>www.uzqeq.uz</w:t>
              </w:r>
            </w:hyperlink>
          </w:p>
        </w:tc>
      </w:tr>
    </w:tbl>
    <w:p w:rsidR="00677092" w:rsidRDefault="00677092" w:rsidP="00677092">
      <w:pPr>
        <w:rPr>
          <w:vanish/>
        </w:rPr>
      </w:pPr>
    </w:p>
    <w:tbl>
      <w:tblPr>
        <w:tblW w:w="1459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8361"/>
      </w:tblGrid>
      <w:tr w:rsidR="00677092" w:rsidTr="00677092">
        <w:trPr>
          <w:tblHeader/>
          <w:tblCellSpacing w:w="15" w:type="dxa"/>
        </w:trPr>
        <w:tc>
          <w:tcPr>
            <w:tcW w:w="14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677092" w:rsidTr="00677092">
        <w:trPr>
          <w:tblCellSpacing w:w="15" w:type="dxa"/>
        </w:trPr>
        <w:tc>
          <w:tcPr>
            <w:tcW w:w="618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Номер существенного факта:</w:t>
            </w:r>
          </w:p>
        </w:tc>
        <w:tc>
          <w:tcPr>
            <w:tcW w:w="83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8</w:t>
            </w:r>
          </w:p>
        </w:tc>
      </w:tr>
      <w:tr w:rsidR="00677092" w:rsidTr="00677092">
        <w:trPr>
          <w:tblCellSpacing w:w="15" w:type="dxa"/>
        </w:trPr>
        <w:tc>
          <w:tcPr>
            <w:tcW w:w="618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существенного факта:</w:t>
            </w:r>
          </w:p>
        </w:tc>
        <w:tc>
          <w:tcPr>
            <w:tcW w:w="83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Изменение в составе исполнительного органа</w:t>
            </w:r>
          </w:p>
        </w:tc>
      </w:tr>
      <w:tr w:rsidR="00677092" w:rsidTr="00677092">
        <w:trPr>
          <w:tblCellSpacing w:w="15" w:type="dxa"/>
        </w:trPr>
        <w:tc>
          <w:tcPr>
            <w:tcW w:w="618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Орган эмитента, принявший решения об указанных изменениях:</w:t>
            </w:r>
          </w:p>
        </w:tc>
        <w:tc>
          <w:tcPr>
            <w:tcW w:w="83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Общего собрания акционеров</w:t>
            </w:r>
          </w:p>
        </w:tc>
      </w:tr>
      <w:tr w:rsidR="00677092" w:rsidTr="00677092">
        <w:trPr>
          <w:tblCellSpacing w:w="15" w:type="dxa"/>
        </w:trPr>
        <w:tc>
          <w:tcPr>
            <w:tcW w:w="618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принятия решения:</w:t>
            </w:r>
          </w:p>
        </w:tc>
        <w:tc>
          <w:tcPr>
            <w:tcW w:w="83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09.10.2023</w:t>
            </w:r>
          </w:p>
        </w:tc>
      </w:tr>
      <w:tr w:rsidR="00677092" w:rsidTr="00677092">
        <w:trPr>
          <w:tblCellSpacing w:w="15" w:type="dxa"/>
        </w:trPr>
        <w:tc>
          <w:tcPr>
            <w:tcW w:w="618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Дата составления протокола:</w:t>
            </w:r>
          </w:p>
        </w:tc>
        <w:tc>
          <w:tcPr>
            <w:tcW w:w="83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r>
              <w:t>2023-10-18</w:t>
            </w:r>
          </w:p>
        </w:tc>
      </w:tr>
      <w:tr w:rsidR="00677092" w:rsidTr="00677092">
        <w:trPr>
          <w:tblCellSpacing w:w="15" w:type="dxa"/>
        </w:trPr>
        <w:tc>
          <w:tcPr>
            <w:tcW w:w="618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pPr>
              <w:rPr>
                <w:b/>
                <w:bCs/>
              </w:rPr>
            </w:pPr>
            <w:r>
              <w:rPr>
                <w:b/>
                <w:bCs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83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77092" w:rsidRDefault="00677092">
            <w:hyperlink r:id="rId6" w:tgtFrame="_blank" w:history="1">
              <w:proofErr w:type="spellStart"/>
              <w:r>
                <w:rPr>
                  <w:rStyle w:val="a3"/>
                </w:rPr>
                <w:t>Download</w:t>
              </w:r>
              <w:proofErr w:type="spellEnd"/>
            </w:hyperlink>
          </w:p>
        </w:tc>
      </w:tr>
    </w:tbl>
    <w:p w:rsidR="00677092" w:rsidRDefault="00677092" w:rsidP="00677092">
      <w:pPr>
        <w:rPr>
          <w:vanish/>
          <w:sz w:val="21"/>
          <w:szCs w:val="21"/>
        </w:rPr>
      </w:pPr>
    </w:p>
    <w:tbl>
      <w:tblPr>
        <w:tblW w:w="147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2976"/>
        <w:gridCol w:w="1134"/>
        <w:gridCol w:w="993"/>
        <w:gridCol w:w="1559"/>
        <w:gridCol w:w="1134"/>
        <w:gridCol w:w="425"/>
        <w:gridCol w:w="425"/>
        <w:gridCol w:w="567"/>
        <w:gridCol w:w="567"/>
      </w:tblGrid>
      <w:tr w:rsidR="00677092" w:rsidTr="00677092">
        <w:trPr>
          <w:tblHeader/>
          <w:tblCellSpacing w:w="0" w:type="dxa"/>
        </w:trPr>
        <w:tc>
          <w:tcPr>
            <w:tcW w:w="495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 работы, должность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Принадлежащие акции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Работа в других организациях</w:t>
            </w:r>
          </w:p>
        </w:tc>
      </w:tr>
      <w:tr w:rsidR="00677092" w:rsidTr="00677092">
        <w:trPr>
          <w:tblHeader/>
          <w:tblCellSpacing w:w="0" w:type="dxa"/>
        </w:trPr>
        <w:tc>
          <w:tcPr>
            <w:tcW w:w="4959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677092" w:rsidRDefault="00677092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Местонахождение (почтовый адрес)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Должность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Тип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Количество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Должность</w:t>
            </w:r>
          </w:p>
        </w:tc>
      </w:tr>
      <w:tr w:rsidR="00677092" w:rsidTr="00677092">
        <w:trPr>
          <w:tblCellSpacing w:w="0" w:type="dxa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sz w:val="24"/>
                <w:szCs w:val="24"/>
              </w:rPr>
            </w:pPr>
            <w:r>
              <w:t xml:space="preserve">Курбанов </w:t>
            </w:r>
            <w:proofErr w:type="spellStart"/>
            <w:r>
              <w:t>Жасур</w:t>
            </w:r>
            <w:proofErr w:type="spellEnd"/>
            <w:r>
              <w:t xml:space="preserve"> </w:t>
            </w:r>
            <w:proofErr w:type="spellStart"/>
            <w:r>
              <w:t>Неъматиллаевич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</w:pPr>
            <w:r>
              <w:t>АО "</w:t>
            </w:r>
            <w:proofErr w:type="spellStart"/>
            <w:r>
              <w:t>Узкишлокэлектркурилиш</w:t>
            </w:r>
            <w:proofErr w:type="spellEnd"/>
            <w:r>
              <w:t>"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</w:pPr>
            <w:r>
              <w:t>Генеральный директор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r>
              <w:t>-</w:t>
            </w:r>
          </w:p>
        </w:tc>
      </w:tr>
      <w:tr w:rsidR="00677092" w:rsidTr="00677092">
        <w:trPr>
          <w:tblHeader/>
          <w:tblCellSpacing w:w="0" w:type="dxa"/>
        </w:trPr>
        <w:tc>
          <w:tcPr>
            <w:tcW w:w="495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 работы, должность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Принадлежащие акции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Работа в других организациях</w:t>
            </w:r>
          </w:p>
        </w:tc>
      </w:tr>
      <w:tr w:rsidR="00677092" w:rsidTr="00677092">
        <w:trPr>
          <w:tblHeader/>
          <w:tblCellSpacing w:w="0" w:type="dxa"/>
        </w:trPr>
        <w:tc>
          <w:tcPr>
            <w:tcW w:w="4959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677092" w:rsidRDefault="00677092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Местонахождение (почтовый адрес)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Должность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Тип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Количество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12448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Должность</w:t>
            </w:r>
          </w:p>
        </w:tc>
      </w:tr>
    </w:tbl>
    <w:p w:rsidR="00677092" w:rsidRDefault="00677092" w:rsidP="00677092">
      <w:pPr>
        <w:shd w:val="clear" w:color="auto" w:fill="FFFFFF"/>
        <w:textAlignment w:val="center"/>
        <w:rPr>
          <w:rFonts w:ascii="Arial" w:hAnsi="Arial" w:cs="Arial"/>
          <w:vanish/>
          <w:color w:val="606266"/>
          <w:sz w:val="21"/>
          <w:szCs w:val="21"/>
        </w:rPr>
      </w:pPr>
    </w:p>
    <w:tbl>
      <w:tblPr>
        <w:tblW w:w="147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165"/>
        <w:gridCol w:w="3983"/>
        <w:gridCol w:w="425"/>
        <w:gridCol w:w="425"/>
        <w:gridCol w:w="567"/>
        <w:gridCol w:w="567"/>
      </w:tblGrid>
      <w:tr w:rsidR="00677092" w:rsidTr="0067709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Курбанов </w:t>
            </w:r>
            <w:proofErr w:type="spellStart"/>
            <w:r>
              <w:t>Жасур</w:t>
            </w:r>
            <w:proofErr w:type="spellEnd"/>
            <w:r>
              <w:t xml:space="preserve"> </w:t>
            </w:r>
            <w:proofErr w:type="spellStart"/>
            <w:r>
              <w:t>Неъматиллаевич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</w:pPr>
            <w:r>
              <w:t>АО "</w:t>
            </w:r>
            <w:proofErr w:type="spellStart"/>
            <w:r>
              <w:t>Узкишлокэлектркурилиш</w:t>
            </w:r>
            <w:proofErr w:type="spellEnd"/>
            <w:r>
              <w:t>"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</w:pPr>
            <w:r>
              <w:t>Генеральный директор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7092" w:rsidRDefault="00677092" w:rsidP="00677092">
            <w:pPr>
              <w:wordWrap w:val="0"/>
              <w:spacing w:line="345" w:lineRule="atLeast"/>
              <w:jc w:val="center"/>
            </w:pPr>
            <w:r>
              <w:t>-</w:t>
            </w:r>
          </w:p>
        </w:tc>
      </w:tr>
    </w:tbl>
    <w:p w:rsidR="00C71023" w:rsidRPr="00677092" w:rsidRDefault="00C71023" w:rsidP="00677092"/>
    <w:sectPr w:rsidR="00C71023" w:rsidRPr="00677092" w:rsidSect="00677092">
      <w:pgSz w:w="16838" w:h="11906" w:orient="landscape" w:code="9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8"/>
    <w:rsid w:val="006646BE"/>
    <w:rsid w:val="00677092"/>
    <w:rsid w:val="00C71023"/>
    <w:rsid w:val="00D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CA9C"/>
  <w15:chartTrackingRefBased/>
  <w15:docId w15:val="{B43A8D81-055F-482F-A471-2BF37A5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info.uz/media/documents/%D0%B2%D1%8B%D0%BF%D0%B8%D1%81%D0%BA%D0%B0_%D0%B8%D0%B7_%D0%BF%D1%80%D0%BE%D1%82%D0%BE%D0%BA%D0%BE%D0%BB%D0%B0_F5XesYc.pdf" TargetMode="External"/><Relationship Id="rId5" Type="http://schemas.openxmlformats.org/officeDocument/2006/relationships/hyperlink" Target="http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2</cp:revision>
  <dcterms:created xsi:type="dcterms:W3CDTF">2023-10-20T04:14:00Z</dcterms:created>
  <dcterms:modified xsi:type="dcterms:W3CDTF">2023-10-23T03:08:00Z</dcterms:modified>
</cp:coreProperties>
</file>